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60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87060A" w:rsidRPr="0087060A" w:rsidRDefault="0087060A" w:rsidP="0087060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proofErr w:type="gramEnd"/>
      <w:r w:rsidRPr="0087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научно-исследовательской деятельности</w:t>
      </w:r>
    </w:p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7060A">
        <w:rPr>
          <w:rFonts w:ascii="Times New Roman" w:eastAsia="Calibri" w:hAnsi="Times New Roman" w:cs="Times New Roman"/>
          <w:b/>
          <w:sz w:val="24"/>
          <w:szCs w:val="24"/>
        </w:rPr>
        <w:t>кафедры</w:t>
      </w:r>
      <w:proofErr w:type="gramEnd"/>
      <w:r w:rsidRPr="0087060A">
        <w:rPr>
          <w:rFonts w:ascii="Times New Roman" w:eastAsia="Calibri" w:hAnsi="Times New Roman" w:cs="Times New Roman"/>
          <w:b/>
          <w:sz w:val="24"/>
          <w:szCs w:val="24"/>
        </w:rPr>
        <w:t xml:space="preserve"> «Экономика и управление» </w:t>
      </w:r>
    </w:p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7060A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7060A">
        <w:rPr>
          <w:rFonts w:ascii="Times New Roman" w:eastAsia="Calibri" w:hAnsi="Times New Roman" w:cs="Times New Roman"/>
          <w:b/>
          <w:sz w:val="24"/>
          <w:szCs w:val="24"/>
        </w:rPr>
        <w:t xml:space="preserve"> 2024-2025 учебный год</w:t>
      </w:r>
    </w:p>
    <w:tbl>
      <w:tblPr>
        <w:tblW w:w="95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96"/>
        <w:gridCol w:w="1701"/>
        <w:gridCol w:w="2026"/>
      </w:tblGrid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№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060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7060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Период проведения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Конференции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Региональная научно-практической конференции, посвящённой 100-летию образования органов государственной статистики в Камчатском крае «Статистика - главный информационный ресурс современного общества»</w:t>
            </w:r>
          </w:p>
        </w:tc>
        <w:tc>
          <w:tcPr>
            <w:tcW w:w="1701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Международная научно-практическая конференция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1701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Всероссийская научно-практическая конференция: «Современные тенденции развития менеджмента и государственного управления», г. Орел</w:t>
            </w:r>
          </w:p>
        </w:tc>
        <w:tc>
          <w:tcPr>
            <w:tcW w:w="1701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V Международный Московский академический экономический форум (МАЭФ), г. Москва</w:t>
            </w:r>
          </w:p>
        </w:tc>
        <w:tc>
          <w:tcPr>
            <w:tcW w:w="1701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Май 2025 г.</w:t>
            </w:r>
          </w:p>
        </w:tc>
        <w:tc>
          <w:tcPr>
            <w:tcW w:w="2026" w:type="dxa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15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Круглые столы</w:t>
            </w:r>
          </w:p>
        </w:tc>
      </w:tr>
      <w:tr w:rsidR="0087060A" w:rsidRPr="0087060A" w:rsidTr="00C853DD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Человек, Общество, Экономика: новые реалии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Декабрь 2024 г.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Роль руководителя в системе управления и организации человеческих 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87060A" w:rsidRPr="0087060A" w:rsidTr="00C853DD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7060A">
              <w:rPr>
                <w:rFonts w:ascii="Times New Roman" w:eastAsia="Calibri" w:hAnsi="Times New Roman" w:cs="Times New Roman"/>
              </w:rPr>
              <w:t>Метатехнологии</w:t>
            </w:r>
            <w:proofErr w:type="spellEnd"/>
            <w:r w:rsidRPr="0087060A">
              <w:rPr>
                <w:rFonts w:ascii="Times New Roman" w:eastAsia="Calibri" w:hAnsi="Times New Roman" w:cs="Times New Roman"/>
              </w:rPr>
              <w:t xml:space="preserve"> управления организацией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Ноябрь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87060A" w:rsidRPr="0087060A" w:rsidTr="00C853DD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Национальные цели и задачи: эффективность достижения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Ноябрь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87060A" w:rsidRPr="0087060A" w:rsidTr="00C853DD">
        <w:trPr>
          <w:trHeight w:val="15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Лекции-пресс-конференции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Грамотный инвестор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Денежно-кредитная политика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060A">
              <w:rPr>
                <w:rFonts w:ascii="Times New Roman" w:eastAsia="Calibri" w:hAnsi="Times New Roman" w:cs="Times New Roman"/>
              </w:rPr>
              <w:t>Кибер</w:t>
            </w:r>
            <w:proofErr w:type="spellEnd"/>
            <w:r w:rsidRPr="0087060A">
              <w:rPr>
                <w:rFonts w:ascii="Times New Roman" w:eastAsia="Calibri" w:hAnsi="Times New Roman" w:cs="Times New Roman"/>
              </w:rPr>
              <w:t>-мошенничество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Фискальная политика и благосостояние народа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Изменения в порядке налогообложения и исчисления налогов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Ноябрь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3.6.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Современные тенденции и перспективы регионального развития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Ноябрь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0A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Взаимодействие органов власти и предпринимательских структур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Декабрь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2024 г.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3.8.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Дискуссионная площадка на тему: «Проблемы и перспективы реализации национальных проектов»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060A">
              <w:rPr>
                <w:rFonts w:ascii="Times New Roman" w:eastAsia="Calibri" w:hAnsi="Times New Roman" w:cs="Times New Roman"/>
              </w:rPr>
              <w:t>май</w:t>
            </w:r>
            <w:proofErr w:type="gramEnd"/>
            <w:r w:rsidRPr="0087060A">
              <w:rPr>
                <w:rFonts w:ascii="Times New Roman" w:eastAsia="Calibri" w:hAnsi="Times New Roman" w:cs="Times New Roman"/>
              </w:rPr>
              <w:t xml:space="preserve">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060A">
              <w:rPr>
                <w:rFonts w:ascii="Times New Roman" w:eastAsia="Calibri" w:hAnsi="Times New Roman" w:cs="Times New Roman"/>
              </w:rPr>
              <w:t>Геготаулина</w:t>
            </w:r>
            <w:proofErr w:type="spellEnd"/>
            <w:r w:rsidRPr="0087060A"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87060A" w:rsidRPr="0087060A" w:rsidTr="00C853DD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3.9.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День карьеры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Май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149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Деловые игры</w:t>
            </w:r>
          </w:p>
        </w:tc>
      </w:tr>
      <w:tr w:rsidR="0087060A" w:rsidRPr="0087060A" w:rsidTr="00C853DD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Всероссийский экономический диктант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Научный </w:t>
            </w:r>
            <w:proofErr w:type="spellStart"/>
            <w:r w:rsidRPr="0087060A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Ноябрь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149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5196" w:type="dxa"/>
            <w:shd w:val="clear" w:color="auto" w:fill="auto"/>
          </w:tcPr>
          <w:p w:rsidR="0087060A" w:rsidRPr="0087060A" w:rsidRDefault="0087060A" w:rsidP="00870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312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 xml:space="preserve">Чемпионаты </w:t>
            </w:r>
          </w:p>
        </w:tc>
      </w:tr>
      <w:tr w:rsidR="0087060A" w:rsidRPr="0087060A" w:rsidTr="00C853DD">
        <w:trPr>
          <w:trHeight w:val="462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Чемпионат «Производительность труда»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 xml:space="preserve"> Ноябрь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120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060A">
              <w:rPr>
                <w:rFonts w:ascii="Times New Roman" w:eastAsia="Calibri" w:hAnsi="Times New Roman" w:cs="Times New Roman"/>
                <w:b/>
              </w:rPr>
              <w:t>Конкурсы студенческих работ</w:t>
            </w:r>
          </w:p>
        </w:tc>
      </w:tr>
      <w:tr w:rsidR="0087060A" w:rsidRPr="0087060A" w:rsidTr="00C853DD">
        <w:trPr>
          <w:trHeight w:val="235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lastRenderedPageBreak/>
              <w:t>6.1</w:t>
            </w: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060A">
              <w:rPr>
                <w:rFonts w:ascii="Times New Roman" w:eastAsia="Calibri" w:hAnsi="Times New Roman" w:cs="Times New Roman"/>
              </w:rPr>
              <w:t>Внутривузовский</w:t>
            </w:r>
            <w:proofErr w:type="spellEnd"/>
            <w:r w:rsidRPr="0087060A">
              <w:rPr>
                <w:rFonts w:ascii="Times New Roman" w:eastAsia="Calibri" w:hAnsi="Times New Roman" w:cs="Times New Roman"/>
              </w:rPr>
              <w:t xml:space="preserve"> конкурс на лучшую ВКР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87060A" w:rsidRPr="0087060A" w:rsidTr="00C853DD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5196" w:type="dxa"/>
          </w:tcPr>
          <w:p w:rsidR="0087060A" w:rsidRPr="0087060A" w:rsidRDefault="0087060A" w:rsidP="00870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060A">
              <w:rPr>
                <w:rFonts w:ascii="Times New Roman" w:eastAsia="Calibri" w:hAnsi="Times New Roman" w:cs="Times New Roman"/>
              </w:rPr>
              <w:t>Внутривузовский</w:t>
            </w:r>
            <w:proofErr w:type="spellEnd"/>
            <w:r w:rsidRPr="0087060A">
              <w:rPr>
                <w:rFonts w:ascii="Times New Roman" w:eastAsia="Calibri" w:hAnsi="Times New Roman" w:cs="Times New Roman"/>
              </w:rPr>
              <w:t xml:space="preserve"> конкурс на лучшую курсовую работу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Декабрь 2024 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0A" w:rsidRPr="0087060A" w:rsidRDefault="0087060A" w:rsidP="0087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60A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</w:tbl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60A" w:rsidRPr="0087060A" w:rsidRDefault="0087060A" w:rsidP="0087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60A" w:rsidRPr="0087060A" w:rsidRDefault="0087060A" w:rsidP="00870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0A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87060A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8706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7060A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p w:rsidR="009D6455" w:rsidRDefault="0087060A">
      <w:bookmarkStart w:id="0" w:name="_GoBack"/>
      <w:bookmarkEnd w:id="0"/>
    </w:p>
    <w:sectPr w:rsidR="009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10"/>
    <w:rsid w:val="000A3916"/>
    <w:rsid w:val="003E1DAC"/>
    <w:rsid w:val="00627B9A"/>
    <w:rsid w:val="006E4E10"/>
    <w:rsid w:val="0087060A"/>
    <w:rsid w:val="00C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2C0D-F822-46AB-B6DC-A9A9357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2</cp:revision>
  <dcterms:created xsi:type="dcterms:W3CDTF">2024-06-10T04:47:00Z</dcterms:created>
  <dcterms:modified xsi:type="dcterms:W3CDTF">2024-06-10T04:47:00Z</dcterms:modified>
</cp:coreProperties>
</file>