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5D" w:rsidRPr="00A0495D" w:rsidRDefault="00A0495D" w:rsidP="00A049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95D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</w:p>
    <w:p w:rsidR="00A0495D" w:rsidRPr="00A0495D" w:rsidRDefault="00A0495D" w:rsidP="00A049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95D">
        <w:rPr>
          <w:rFonts w:ascii="Times New Roman" w:eastAsia="Calibri" w:hAnsi="Times New Roman" w:cs="Times New Roman"/>
          <w:b/>
          <w:sz w:val="24"/>
          <w:szCs w:val="24"/>
        </w:rPr>
        <w:t xml:space="preserve">РАБОТЫ КАФЕДРЫ «ЭКОНОМИКА И УПРАВЛЕНИЕ» </w:t>
      </w:r>
    </w:p>
    <w:p w:rsidR="00A0495D" w:rsidRPr="00A0495D" w:rsidRDefault="00A0495D" w:rsidP="00A049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95D">
        <w:rPr>
          <w:rFonts w:ascii="Times New Roman" w:eastAsia="Calibri" w:hAnsi="Times New Roman" w:cs="Times New Roman"/>
          <w:b/>
          <w:sz w:val="24"/>
          <w:szCs w:val="24"/>
        </w:rPr>
        <w:t>НА 2024-2025 УЧЕБНЫЙ ГОД</w:t>
      </w:r>
    </w:p>
    <w:tbl>
      <w:tblPr>
        <w:tblStyle w:val="21"/>
        <w:tblW w:w="9378" w:type="dxa"/>
        <w:tblLook w:val="04A0" w:firstRow="1" w:lastRow="0" w:firstColumn="1" w:lastColumn="0" w:noHBand="0" w:noVBand="1"/>
      </w:tblPr>
      <w:tblGrid>
        <w:gridCol w:w="704"/>
        <w:gridCol w:w="8674"/>
      </w:tblGrid>
      <w:tr w:rsidR="00A0495D" w:rsidRPr="00A0495D" w:rsidTr="00C853DD">
        <w:trPr>
          <w:trHeight w:val="244"/>
        </w:trPr>
        <w:tc>
          <w:tcPr>
            <w:tcW w:w="704" w:type="dxa"/>
            <w:vAlign w:val="center"/>
          </w:tcPr>
          <w:p w:rsidR="00A0495D" w:rsidRPr="00A0495D" w:rsidRDefault="00A0495D" w:rsidP="00A0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495D">
              <w:rPr>
                <w:rFonts w:ascii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A0495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74" w:type="dxa"/>
            <w:vAlign w:val="center"/>
          </w:tcPr>
          <w:p w:rsidR="00A0495D" w:rsidRPr="00A0495D" w:rsidRDefault="00A0495D" w:rsidP="00A0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A0495D" w:rsidRPr="00A0495D" w:rsidTr="00C853DD">
        <w:trPr>
          <w:trHeight w:val="251"/>
        </w:trPr>
        <w:tc>
          <w:tcPr>
            <w:tcW w:w="9378" w:type="dxa"/>
            <w:gridSpan w:val="2"/>
          </w:tcPr>
          <w:p w:rsidR="00A0495D" w:rsidRPr="00A0495D" w:rsidRDefault="00A0495D" w:rsidP="00A0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0495D" w:rsidRPr="00A0495D" w:rsidTr="00C853DD">
        <w:trPr>
          <w:trHeight w:val="265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работы кафедры на 2024-2025 учебный год.</w:t>
            </w:r>
          </w:p>
        </w:tc>
      </w:tr>
      <w:tr w:rsidR="00A0495D" w:rsidRPr="00A0495D" w:rsidTr="00C853DD">
        <w:trPr>
          <w:trHeight w:val="251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Корректировка учебной нагрузки ППС кафедры.</w:t>
            </w:r>
          </w:p>
        </w:tc>
      </w:tr>
      <w:tr w:rsidR="00A0495D" w:rsidRPr="00A0495D" w:rsidTr="00C853DD">
        <w:trPr>
          <w:trHeight w:val="239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планов преподавателей.</w:t>
            </w:r>
          </w:p>
        </w:tc>
      </w:tr>
      <w:tr w:rsidR="00A0495D" w:rsidRPr="00A0495D" w:rsidTr="00C853DD">
        <w:trPr>
          <w:trHeight w:val="178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 xml:space="preserve">Прием отчетов по практике. </w:t>
            </w:r>
          </w:p>
        </w:tc>
      </w:tr>
      <w:tr w:rsidR="00A0495D" w:rsidRPr="00A0495D" w:rsidTr="00C853DD">
        <w:trPr>
          <w:trHeight w:val="478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выходного контроля весенне-летней </w:t>
            </w:r>
            <w:proofErr w:type="spellStart"/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зачетно</w:t>
            </w:r>
            <w:proofErr w:type="spellEnd"/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-экзаменационной сессии 2023/2024 учебного года магистратура (очное и заочное обучение).</w:t>
            </w:r>
          </w:p>
        </w:tc>
      </w:tr>
      <w:tr w:rsidR="00A0495D" w:rsidRPr="00A0495D" w:rsidTr="00C853DD">
        <w:trPr>
          <w:trHeight w:val="292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научных студенческих кружков.</w:t>
            </w:r>
          </w:p>
        </w:tc>
      </w:tr>
      <w:tr w:rsidR="00A0495D" w:rsidRPr="00A0495D" w:rsidTr="00C853DD">
        <w:trPr>
          <w:trHeight w:val="251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Днях финансовой грамотности.</w:t>
            </w:r>
          </w:p>
        </w:tc>
      </w:tr>
      <w:tr w:rsidR="00A0495D" w:rsidRPr="00A0495D" w:rsidTr="00C853DD">
        <w:trPr>
          <w:trHeight w:val="225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Утверждение тем НИР магистрантам.</w:t>
            </w:r>
          </w:p>
        </w:tc>
      </w:tr>
      <w:tr w:rsidR="00A0495D" w:rsidRPr="00A0495D" w:rsidTr="00C853DD">
        <w:trPr>
          <w:trHeight w:val="265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консультаций преподавателей на 2024-2025 учебный год.</w:t>
            </w:r>
          </w:p>
        </w:tc>
      </w:tr>
      <w:tr w:rsidR="00A0495D" w:rsidRPr="00A0495D" w:rsidTr="00C853DD">
        <w:trPr>
          <w:trHeight w:val="517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посещения заведующего кафедрой занятий преподавателей в 2024-2025 учебном году.</w:t>
            </w:r>
          </w:p>
        </w:tc>
      </w:tr>
      <w:tr w:rsidR="00A0495D" w:rsidRPr="00A0495D" w:rsidTr="00C853DD">
        <w:trPr>
          <w:trHeight w:val="46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Подведение итогов выполнения индивидуальных планов ППС в 2023-2024 учебном году.</w:t>
            </w:r>
          </w:p>
        </w:tc>
      </w:tr>
      <w:tr w:rsidR="00A0495D" w:rsidRPr="00A0495D" w:rsidTr="00C853DD">
        <w:trPr>
          <w:trHeight w:val="46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Аттестация магистрантов за 2023-2024 уч. Год.</w:t>
            </w:r>
          </w:p>
        </w:tc>
      </w:tr>
      <w:tr w:rsidR="00A0495D" w:rsidRPr="00A0495D" w:rsidTr="00C853DD">
        <w:trPr>
          <w:trHeight w:val="46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индивидуальных планов магистрантов. </w:t>
            </w:r>
          </w:p>
        </w:tc>
      </w:tr>
      <w:tr w:rsidR="00A0495D" w:rsidRPr="00A0495D" w:rsidTr="00C853DD">
        <w:trPr>
          <w:trHeight w:val="46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информации на официальном сайте.</w:t>
            </w:r>
          </w:p>
        </w:tc>
      </w:tr>
      <w:tr w:rsidR="00A0495D" w:rsidRPr="00A0495D" w:rsidTr="00C853DD">
        <w:trPr>
          <w:trHeight w:val="292"/>
        </w:trPr>
        <w:tc>
          <w:tcPr>
            <w:tcW w:w="9378" w:type="dxa"/>
            <w:gridSpan w:val="2"/>
          </w:tcPr>
          <w:p w:rsidR="00A0495D" w:rsidRPr="00A0495D" w:rsidRDefault="00A0495D" w:rsidP="00A0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0495D" w:rsidRPr="00A0495D" w:rsidTr="00C853DD">
        <w:trPr>
          <w:trHeight w:val="316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Комплектование и обеспечение методическими материалами студентов всех формы обучения совместно с деканатами и библиотекой (перечень РП, методичек, программы практик)</w:t>
            </w:r>
          </w:p>
        </w:tc>
      </w:tr>
      <w:tr w:rsidR="00A0495D" w:rsidRPr="00A0495D" w:rsidTr="00C853DD">
        <w:trPr>
          <w:trHeight w:val="233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производственную практику студентов (уровень </w:t>
            </w:r>
            <w:proofErr w:type="spellStart"/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), производственную (преддипломную) гр. МЭ-22 (уровень магистратуры)</w:t>
            </w:r>
          </w:p>
        </w:tc>
      </w:tr>
      <w:tr w:rsidR="00A0495D" w:rsidRPr="00A0495D" w:rsidTr="00C853DD">
        <w:trPr>
          <w:trHeight w:val="239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учебных пособий </w:t>
            </w:r>
          </w:p>
        </w:tc>
      </w:tr>
      <w:tr w:rsidR="00A0495D" w:rsidRPr="00A0495D" w:rsidTr="00C853DD">
        <w:trPr>
          <w:trHeight w:val="236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Участие в работе подготовительных курсов.</w:t>
            </w:r>
          </w:p>
        </w:tc>
      </w:tr>
      <w:tr w:rsidR="00A0495D" w:rsidRPr="00A0495D" w:rsidTr="00C853DD">
        <w:trPr>
          <w:trHeight w:val="236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во Всероссийской акции «Экономический диктант-2024».</w:t>
            </w:r>
          </w:p>
        </w:tc>
      </w:tr>
      <w:tr w:rsidR="00A0495D" w:rsidRPr="00A0495D" w:rsidTr="00C853DD">
        <w:trPr>
          <w:trHeight w:val="225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Утверждение научных руководителей и тем НИР магистрантов 1 года обучения</w:t>
            </w:r>
          </w:p>
        </w:tc>
      </w:tr>
      <w:tr w:rsidR="00A0495D" w:rsidRPr="00A0495D" w:rsidTr="00C853DD">
        <w:trPr>
          <w:trHeight w:val="225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информации на официальном сайте.</w:t>
            </w:r>
          </w:p>
        </w:tc>
      </w:tr>
      <w:tr w:rsidR="00A0495D" w:rsidRPr="00A0495D" w:rsidTr="00C853DD">
        <w:trPr>
          <w:trHeight w:val="211"/>
        </w:trPr>
        <w:tc>
          <w:tcPr>
            <w:tcW w:w="9378" w:type="dxa"/>
            <w:gridSpan w:val="2"/>
          </w:tcPr>
          <w:p w:rsidR="00A0495D" w:rsidRPr="00A0495D" w:rsidRDefault="00A0495D" w:rsidP="00A0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0495D" w:rsidRPr="00A0495D" w:rsidTr="00C853DD">
        <w:trPr>
          <w:trHeight w:val="158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Дней науки.</w:t>
            </w:r>
          </w:p>
        </w:tc>
      </w:tr>
      <w:tr w:rsidR="00A0495D" w:rsidRPr="00A0495D" w:rsidTr="00C853DD">
        <w:trPr>
          <w:trHeight w:val="239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научно- методической конференции ППС.</w:t>
            </w:r>
          </w:p>
        </w:tc>
      </w:tr>
      <w:tr w:rsidR="00A0495D" w:rsidRPr="00A0495D" w:rsidTr="00C853DD">
        <w:trPr>
          <w:trHeight w:val="278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разработок по </w:t>
            </w:r>
            <w:proofErr w:type="spellStart"/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балльно</w:t>
            </w:r>
            <w:proofErr w:type="spellEnd"/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-рейтинговым дисциплинам 2-го семестра.</w:t>
            </w:r>
          </w:p>
        </w:tc>
      </w:tr>
      <w:tr w:rsidR="00A0495D" w:rsidRPr="00A0495D" w:rsidTr="00C853DD">
        <w:trPr>
          <w:trHeight w:val="472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Комплектование и обеспечение учебно-методическими материалами студентов заочной формы обучения совместно с деканатами и библиотекой.</w:t>
            </w:r>
          </w:p>
        </w:tc>
      </w:tr>
      <w:tr w:rsidR="00A0495D" w:rsidRPr="00A0495D" w:rsidTr="00C853DD">
        <w:trPr>
          <w:trHeight w:val="292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Обновление электронной базы тестов по дисциплинам кафедры.</w:t>
            </w:r>
          </w:p>
        </w:tc>
      </w:tr>
      <w:tr w:rsidR="00A0495D" w:rsidRPr="00A0495D" w:rsidTr="00C853DD">
        <w:trPr>
          <w:trHeight w:val="257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Обновление экзаменационных билетов с учетом практического задания.</w:t>
            </w:r>
          </w:p>
        </w:tc>
      </w:tr>
      <w:tr w:rsidR="00A0495D" w:rsidRPr="00A0495D" w:rsidTr="00C853DD">
        <w:trPr>
          <w:trHeight w:val="292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учебных пособий. </w:t>
            </w:r>
          </w:p>
        </w:tc>
      </w:tr>
      <w:tr w:rsidR="00A0495D" w:rsidRPr="00A0495D" w:rsidTr="00C853DD">
        <w:trPr>
          <w:trHeight w:val="292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 xml:space="preserve">Приме отчетов по практике обучающихся на </w:t>
            </w:r>
            <w:proofErr w:type="spellStart"/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бакалавриате</w:t>
            </w:r>
            <w:proofErr w:type="spellEnd"/>
            <w:r w:rsidRPr="00A0495D">
              <w:rPr>
                <w:rFonts w:ascii="Times New Roman" w:hAnsi="Times New Roman" w:cs="Times New Roman"/>
                <w:sz w:val="24"/>
                <w:szCs w:val="24"/>
              </w:rPr>
              <w:t xml:space="preserve"> и в магистратуре.</w:t>
            </w:r>
          </w:p>
        </w:tc>
      </w:tr>
      <w:tr w:rsidR="00A0495D" w:rsidRPr="00A0495D" w:rsidTr="00C853DD">
        <w:trPr>
          <w:trHeight w:val="122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Разработка тематики выпускных квалификационных работ на 2024-2025 учебный год.</w:t>
            </w:r>
          </w:p>
        </w:tc>
      </w:tr>
      <w:tr w:rsidR="00A0495D" w:rsidRPr="00A0495D" w:rsidTr="00C853DD">
        <w:trPr>
          <w:trHeight w:val="122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информации на официальном сайте.</w:t>
            </w:r>
          </w:p>
        </w:tc>
      </w:tr>
      <w:tr w:rsidR="00A0495D" w:rsidRPr="00A0495D" w:rsidTr="00C853DD">
        <w:trPr>
          <w:trHeight w:val="202"/>
        </w:trPr>
        <w:tc>
          <w:tcPr>
            <w:tcW w:w="9378" w:type="dxa"/>
            <w:gridSpan w:val="2"/>
            <w:tcBorders>
              <w:right w:val="single" w:sz="4" w:space="0" w:color="auto"/>
            </w:tcBorders>
          </w:tcPr>
          <w:p w:rsidR="00A0495D" w:rsidRPr="00A0495D" w:rsidRDefault="00A0495D" w:rsidP="00A0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0495D" w:rsidRPr="00A0495D" w:rsidTr="00C853DD">
        <w:trPr>
          <w:trHeight w:val="225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Проверка электронной базы тестов по новым дисциплинам.</w:t>
            </w:r>
          </w:p>
        </w:tc>
      </w:tr>
      <w:tr w:rsidR="00A0495D" w:rsidRPr="00A0495D" w:rsidTr="00C853DD">
        <w:trPr>
          <w:trHeight w:val="53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Дней науки.</w:t>
            </w:r>
          </w:p>
        </w:tc>
      </w:tr>
      <w:tr w:rsidR="00A0495D" w:rsidRPr="00A0495D" w:rsidTr="00C853DD">
        <w:trPr>
          <w:trHeight w:val="81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осенне-зимней </w:t>
            </w:r>
            <w:proofErr w:type="spellStart"/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зачетно</w:t>
            </w:r>
            <w:proofErr w:type="spellEnd"/>
            <w:r w:rsidRPr="00A0495D">
              <w:rPr>
                <w:rFonts w:ascii="Times New Roman" w:hAnsi="Times New Roman" w:cs="Times New Roman"/>
                <w:sz w:val="24"/>
                <w:szCs w:val="24"/>
              </w:rPr>
              <w:t xml:space="preserve">-экзаменационной сессии. </w:t>
            </w:r>
          </w:p>
        </w:tc>
      </w:tr>
      <w:tr w:rsidR="00A0495D" w:rsidRPr="00A0495D" w:rsidTr="00C853DD">
        <w:trPr>
          <w:trHeight w:val="367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учебную практику студентов очной формы обучения (уровень магистратуры), производственную практику (уровень </w:t>
            </w:r>
            <w:proofErr w:type="spellStart"/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0495D" w:rsidRPr="00A0495D" w:rsidTr="00C853DD">
        <w:trPr>
          <w:trHeight w:val="79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тем ВКР за научными руководителями. </w:t>
            </w:r>
          </w:p>
        </w:tc>
      </w:tr>
      <w:tr w:rsidR="00A0495D" w:rsidRPr="00A0495D" w:rsidTr="00C853DD">
        <w:trPr>
          <w:trHeight w:val="139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 магистрантов заочной формы обучения.</w:t>
            </w:r>
          </w:p>
        </w:tc>
      </w:tr>
      <w:tr w:rsidR="00A0495D" w:rsidRPr="00A0495D" w:rsidTr="00C853DD">
        <w:trPr>
          <w:trHeight w:val="139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информации на официальном сайте.</w:t>
            </w:r>
          </w:p>
        </w:tc>
      </w:tr>
      <w:tr w:rsidR="00A0495D" w:rsidRPr="00A0495D" w:rsidTr="00C853DD">
        <w:trPr>
          <w:trHeight w:val="202"/>
        </w:trPr>
        <w:tc>
          <w:tcPr>
            <w:tcW w:w="9378" w:type="dxa"/>
            <w:gridSpan w:val="2"/>
          </w:tcPr>
          <w:p w:rsidR="00A0495D" w:rsidRPr="00A0495D" w:rsidRDefault="00A0495D" w:rsidP="00A0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0495D" w:rsidRPr="00A0495D" w:rsidTr="00C853DD">
        <w:trPr>
          <w:trHeight w:val="251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осенне-зимней </w:t>
            </w:r>
            <w:proofErr w:type="spellStart"/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зачетно</w:t>
            </w:r>
            <w:proofErr w:type="spellEnd"/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-экзаменационной сессии.</w:t>
            </w:r>
          </w:p>
        </w:tc>
      </w:tr>
      <w:tr w:rsidR="00A0495D" w:rsidRPr="00A0495D" w:rsidTr="00C853DD">
        <w:trPr>
          <w:trHeight w:val="222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Отчет о работе кафедры за 1-ый семестр 2024-2025 учебного года.</w:t>
            </w:r>
          </w:p>
        </w:tc>
      </w:tr>
      <w:tr w:rsidR="00A0495D" w:rsidRPr="00A0495D" w:rsidTr="00C853DD">
        <w:trPr>
          <w:trHeight w:val="108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Контроль и анализ учебно-методического обеспечения учебного процесса на 2 семестр.</w:t>
            </w:r>
          </w:p>
        </w:tc>
      </w:tr>
      <w:tr w:rsidR="00A0495D" w:rsidRPr="00A0495D" w:rsidTr="00C853DD">
        <w:trPr>
          <w:trHeight w:val="318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 xml:space="preserve">Приём отчетов по практике: производственной - студентов очной формы обучения (уровень </w:t>
            </w:r>
            <w:proofErr w:type="spellStart"/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); учебной - студентов очной и заочной формы обучения (уровень магистратуры)</w:t>
            </w:r>
          </w:p>
        </w:tc>
      </w:tr>
      <w:tr w:rsidR="00A0495D" w:rsidRPr="00A0495D" w:rsidTr="00C853DD">
        <w:trPr>
          <w:trHeight w:val="278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информации на официальном сайте.</w:t>
            </w:r>
          </w:p>
        </w:tc>
      </w:tr>
      <w:tr w:rsidR="00A0495D" w:rsidRPr="00A0495D" w:rsidTr="00C853DD">
        <w:trPr>
          <w:trHeight w:val="211"/>
        </w:trPr>
        <w:tc>
          <w:tcPr>
            <w:tcW w:w="9378" w:type="dxa"/>
            <w:gridSpan w:val="2"/>
          </w:tcPr>
          <w:p w:rsidR="00A0495D" w:rsidRPr="00A0495D" w:rsidRDefault="00A0495D" w:rsidP="00A0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0495D" w:rsidRPr="00A0495D" w:rsidTr="00C853DD">
        <w:trPr>
          <w:trHeight w:val="265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и анализ осенне-зимней </w:t>
            </w:r>
            <w:proofErr w:type="spellStart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зачетно</w:t>
            </w:r>
            <w:proofErr w:type="spellEnd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-экзаменационной сессии.</w:t>
            </w:r>
          </w:p>
        </w:tc>
      </w:tr>
      <w:tr w:rsidR="00A0495D" w:rsidRPr="00A0495D" w:rsidTr="00C853DD">
        <w:trPr>
          <w:trHeight w:val="185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тем ВКР за научными руководителями.</w:t>
            </w:r>
          </w:p>
        </w:tc>
      </w:tr>
      <w:tr w:rsidR="00A0495D" w:rsidRPr="00A0495D" w:rsidTr="00C853DD">
        <w:trPr>
          <w:trHeight w:val="452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заполнения ППС журналов учета посещаемости студентов за 1 семестр </w:t>
            </w: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 xml:space="preserve">2024-2025 </w:t>
            </w: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года.</w:t>
            </w:r>
          </w:p>
        </w:tc>
      </w:tr>
      <w:tr w:rsidR="00A0495D" w:rsidRPr="00A0495D" w:rsidTr="00C853DD">
        <w:trPr>
          <w:trHeight w:val="251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учебных пособий.</w:t>
            </w:r>
          </w:p>
        </w:tc>
      </w:tr>
      <w:tr w:rsidR="00A0495D" w:rsidRPr="00A0495D" w:rsidTr="00C853DD">
        <w:trPr>
          <w:trHeight w:val="420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на учебную и производственную практику студентов очной и очно-заочной форм обучения (уровень </w:t>
            </w:r>
            <w:proofErr w:type="spellStart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Магистратуры).</w:t>
            </w:r>
          </w:p>
        </w:tc>
      </w:tr>
      <w:tr w:rsidR="00A0495D" w:rsidRPr="00A0495D" w:rsidTr="00C853DD">
        <w:trPr>
          <w:trHeight w:val="443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Приём отчетов по учебной и производственной практике студентов очной и заочной формы обучения (уровень </w:t>
            </w:r>
            <w:proofErr w:type="spellStart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магистратуры).</w:t>
            </w:r>
          </w:p>
        </w:tc>
      </w:tr>
      <w:tr w:rsidR="00A0495D" w:rsidRPr="00A0495D" w:rsidTr="00C853DD">
        <w:trPr>
          <w:trHeight w:val="189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и анализ осенне-зимней </w:t>
            </w:r>
            <w:proofErr w:type="spellStart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зачетно</w:t>
            </w:r>
            <w:proofErr w:type="spellEnd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-экзаменационной сессии.</w:t>
            </w:r>
          </w:p>
        </w:tc>
      </w:tr>
      <w:tr w:rsidR="00A0495D" w:rsidRPr="00A0495D" w:rsidTr="00C853DD">
        <w:trPr>
          <w:trHeight w:val="189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Аттестация магистрантов за 1 семестр </w:t>
            </w: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 xml:space="preserve">2024-2025 </w:t>
            </w: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 Год.</w:t>
            </w:r>
          </w:p>
        </w:tc>
      </w:tr>
      <w:tr w:rsidR="00A0495D" w:rsidRPr="00A0495D" w:rsidTr="00C853DD">
        <w:trPr>
          <w:trHeight w:val="189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информации на официальном сайте.</w:t>
            </w:r>
          </w:p>
        </w:tc>
      </w:tr>
      <w:tr w:rsidR="00A0495D" w:rsidRPr="00A0495D" w:rsidTr="00C853DD">
        <w:trPr>
          <w:trHeight w:val="202"/>
        </w:trPr>
        <w:tc>
          <w:tcPr>
            <w:tcW w:w="9378" w:type="dxa"/>
            <w:gridSpan w:val="2"/>
          </w:tcPr>
          <w:p w:rsidR="00A0495D" w:rsidRPr="00A0495D" w:rsidRDefault="00A0495D" w:rsidP="00A0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0495D" w:rsidRPr="00A0495D" w:rsidTr="00C853DD">
        <w:trPr>
          <w:trHeight w:val="100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</w:t>
            </w:r>
            <w:proofErr w:type="spellStart"/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A0495D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в рамках ежегодного мониторинга.</w:t>
            </w:r>
          </w:p>
        </w:tc>
      </w:tr>
      <w:tr w:rsidR="00A0495D" w:rsidRPr="00A0495D" w:rsidTr="00C853DD">
        <w:trPr>
          <w:trHeight w:val="278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Рассмотрение выноса дисциплин на 2025- 2026 учебный год.</w:t>
            </w:r>
          </w:p>
        </w:tc>
      </w:tr>
      <w:tr w:rsidR="00A0495D" w:rsidRPr="00A0495D" w:rsidTr="00C853DD">
        <w:trPr>
          <w:trHeight w:val="53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производственной, в </w:t>
            </w:r>
            <w:proofErr w:type="spellStart"/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. (преддипломной) практики студентов.</w:t>
            </w:r>
          </w:p>
        </w:tc>
      </w:tr>
      <w:tr w:rsidR="00A0495D" w:rsidRPr="00A0495D" w:rsidTr="00C853DD">
        <w:trPr>
          <w:trHeight w:val="239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Подготовка учебных пособий.</w:t>
            </w:r>
          </w:p>
        </w:tc>
      </w:tr>
      <w:tr w:rsidR="00A0495D" w:rsidRPr="00A0495D" w:rsidTr="00C853DD">
        <w:trPr>
          <w:trHeight w:val="506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на производственную практику студентов заочной и заочной (ускоренный срок обучения) форм обучения (уровень </w:t>
            </w:r>
            <w:proofErr w:type="spellStart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 студентов очной и заочной форм обучения (уровень магистратуры).</w:t>
            </w:r>
          </w:p>
        </w:tc>
      </w:tr>
      <w:tr w:rsidR="00A0495D" w:rsidRPr="00A0495D" w:rsidTr="00C853DD">
        <w:trPr>
          <w:trHeight w:val="202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отчетов магистрантов о выполнении индивидуального плана.</w:t>
            </w:r>
          </w:p>
        </w:tc>
      </w:tr>
      <w:tr w:rsidR="00A0495D" w:rsidRPr="00A0495D" w:rsidTr="00C853DD">
        <w:trPr>
          <w:trHeight w:val="202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информации на официальном сайте.</w:t>
            </w:r>
          </w:p>
        </w:tc>
      </w:tr>
      <w:tr w:rsidR="00A0495D" w:rsidRPr="00A0495D" w:rsidTr="00C853DD">
        <w:trPr>
          <w:trHeight w:val="202"/>
        </w:trPr>
        <w:tc>
          <w:tcPr>
            <w:tcW w:w="9378" w:type="dxa"/>
            <w:gridSpan w:val="2"/>
          </w:tcPr>
          <w:p w:rsidR="00A0495D" w:rsidRPr="00A0495D" w:rsidRDefault="00A0495D" w:rsidP="00A0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0495D" w:rsidRPr="00A0495D" w:rsidTr="00C853DD">
        <w:trPr>
          <w:trHeight w:val="225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встреч с работодателями.</w:t>
            </w:r>
          </w:p>
        </w:tc>
      </w:tr>
      <w:tr w:rsidR="00A0495D" w:rsidRPr="00A0495D" w:rsidTr="00C853DD">
        <w:trPr>
          <w:trHeight w:val="438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ППС на новый учебный год для обеспеченности кадрами по дисциплинам кафедры.</w:t>
            </w:r>
          </w:p>
        </w:tc>
      </w:tr>
      <w:tr w:rsidR="00A0495D" w:rsidRPr="00A0495D" w:rsidTr="00C853DD">
        <w:trPr>
          <w:trHeight w:val="206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педагогической нагрузки преподавателей кафедр на 2024- 2025 учебный год.</w:t>
            </w:r>
          </w:p>
        </w:tc>
      </w:tr>
      <w:tr w:rsidR="00A0495D" w:rsidRPr="00A0495D" w:rsidTr="00C853DD">
        <w:trPr>
          <w:trHeight w:val="292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учебных пособий. </w:t>
            </w:r>
          </w:p>
        </w:tc>
      </w:tr>
      <w:tr w:rsidR="00A0495D" w:rsidRPr="00A0495D" w:rsidTr="00C853DD">
        <w:trPr>
          <w:trHeight w:val="278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Приём отчетов по производственной практике студентов заочной и заочной (ускоренный срок) форм обучения (уровень </w:t>
            </w:r>
            <w:proofErr w:type="spellStart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студентов очной и заочной форм обучения (уровень магистратуры).</w:t>
            </w:r>
          </w:p>
        </w:tc>
      </w:tr>
      <w:tr w:rsidR="00A0495D" w:rsidRPr="00A0495D" w:rsidTr="00C853DD">
        <w:trPr>
          <w:trHeight w:val="278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на производственную (преддипломную) практику студентов очной, и очно-заочной форм обучения (уровень </w:t>
            </w:r>
            <w:proofErr w:type="spellStart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 производственную (преддипломную) практику студентов очной формы обучения (уровень магистратуры).</w:t>
            </w:r>
          </w:p>
        </w:tc>
      </w:tr>
      <w:tr w:rsidR="00A0495D" w:rsidRPr="00A0495D" w:rsidTr="00C853DD">
        <w:trPr>
          <w:trHeight w:val="257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информации на официальном сайте.</w:t>
            </w:r>
          </w:p>
        </w:tc>
      </w:tr>
      <w:tr w:rsidR="00A0495D" w:rsidRPr="00A0495D" w:rsidTr="00C853DD">
        <w:trPr>
          <w:trHeight w:val="211"/>
        </w:trPr>
        <w:tc>
          <w:tcPr>
            <w:tcW w:w="9378" w:type="dxa"/>
            <w:gridSpan w:val="2"/>
          </w:tcPr>
          <w:p w:rsidR="00A0495D" w:rsidRPr="00A0495D" w:rsidRDefault="00A0495D" w:rsidP="00A0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0495D" w:rsidRPr="00A0495D" w:rsidTr="00C853DD">
        <w:trPr>
          <w:trHeight w:val="304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готовности к ГИА.</w:t>
            </w:r>
          </w:p>
        </w:tc>
      </w:tr>
      <w:tr w:rsidR="00A0495D" w:rsidRPr="00A0495D" w:rsidTr="00C853DD">
        <w:trPr>
          <w:trHeight w:val="292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весенне-летней </w:t>
            </w:r>
            <w:proofErr w:type="spellStart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зачетно</w:t>
            </w:r>
            <w:proofErr w:type="spellEnd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-экзаменационной сессии.</w:t>
            </w:r>
          </w:p>
        </w:tc>
      </w:tr>
      <w:tr w:rsidR="00A0495D" w:rsidRPr="00A0495D" w:rsidTr="00C853DD">
        <w:trPr>
          <w:trHeight w:val="199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Приём отчетов по преддипломной практике студентов очной, заочной и заочной (ускоренный срок обучения) форм обучения (уровень </w:t>
            </w:r>
            <w:proofErr w:type="spellStart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 производственной (преддипломной) практики студентов очной формы обучения (уровень магистратуры).</w:t>
            </w:r>
          </w:p>
        </w:tc>
      </w:tr>
      <w:tr w:rsidR="00A0495D" w:rsidRPr="00A0495D" w:rsidTr="00C853DD">
        <w:trPr>
          <w:trHeight w:val="251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и анализ итогов производственной (преддипломной) практики.</w:t>
            </w:r>
          </w:p>
        </w:tc>
      </w:tr>
      <w:tr w:rsidR="00A0495D" w:rsidRPr="00A0495D" w:rsidTr="00C853DD">
        <w:trPr>
          <w:trHeight w:val="491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работы кафедр за </w:t>
            </w: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 xml:space="preserve">2024-2025 </w:t>
            </w: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учебный год по всем направлениям работы кафедры (в письменной форме). </w:t>
            </w:r>
          </w:p>
        </w:tc>
      </w:tr>
      <w:tr w:rsidR="00A0495D" w:rsidRPr="00A0495D" w:rsidTr="00C853DD">
        <w:trPr>
          <w:trHeight w:val="281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плана работы кафедры на 2025/2026 учебный год в письменной форме.</w:t>
            </w:r>
          </w:p>
        </w:tc>
      </w:tr>
      <w:tr w:rsidR="00A0495D" w:rsidRPr="00A0495D" w:rsidTr="00C853DD">
        <w:trPr>
          <w:trHeight w:val="281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-методического обеспечения заочной формы обучения на 2025-2026 </w:t>
            </w:r>
            <w:proofErr w:type="spellStart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495D" w:rsidRPr="00A0495D" w:rsidTr="00C853DD">
        <w:trPr>
          <w:trHeight w:val="223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Аттестация магистрантов по итогам второго года очной формы обучения.</w:t>
            </w:r>
          </w:p>
        </w:tc>
      </w:tr>
      <w:tr w:rsidR="00A0495D" w:rsidRPr="00A0495D" w:rsidTr="00C853DD">
        <w:trPr>
          <w:trHeight w:val="223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информации на официальном сайте.</w:t>
            </w:r>
          </w:p>
        </w:tc>
      </w:tr>
      <w:tr w:rsidR="00A0495D" w:rsidRPr="00A0495D" w:rsidTr="00C853DD">
        <w:trPr>
          <w:trHeight w:val="211"/>
        </w:trPr>
        <w:tc>
          <w:tcPr>
            <w:tcW w:w="9378" w:type="dxa"/>
            <w:gridSpan w:val="2"/>
          </w:tcPr>
          <w:p w:rsidR="00A0495D" w:rsidRPr="00A0495D" w:rsidRDefault="00A0495D" w:rsidP="00A0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A0495D" w:rsidRPr="00A0495D" w:rsidTr="00C853DD">
        <w:trPr>
          <w:trHeight w:val="251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предзащиты ВКР.</w:t>
            </w:r>
          </w:p>
        </w:tc>
      </w:tr>
      <w:tr w:rsidR="00A0495D" w:rsidRPr="00A0495D" w:rsidTr="00C853DD">
        <w:trPr>
          <w:trHeight w:val="228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ГИА.</w:t>
            </w:r>
          </w:p>
        </w:tc>
      </w:tr>
      <w:tr w:rsidR="00A0495D" w:rsidRPr="00A0495D" w:rsidTr="00C853DD">
        <w:trPr>
          <w:trHeight w:val="251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весенне-летней </w:t>
            </w:r>
            <w:proofErr w:type="spellStart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зачетно</w:t>
            </w:r>
            <w:proofErr w:type="spellEnd"/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-экзаменационной сессии.</w:t>
            </w:r>
          </w:p>
        </w:tc>
      </w:tr>
      <w:tr w:rsidR="00A0495D" w:rsidRPr="00A0495D" w:rsidTr="00C853DD">
        <w:trPr>
          <w:trHeight w:val="177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Приём отчётов магистрантов о выполнении учебного плана.</w:t>
            </w:r>
          </w:p>
        </w:tc>
      </w:tr>
      <w:tr w:rsidR="00A0495D" w:rsidRPr="00A0495D" w:rsidTr="00C853DD">
        <w:trPr>
          <w:trHeight w:val="319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информации на официальном сайте.</w:t>
            </w:r>
          </w:p>
        </w:tc>
      </w:tr>
      <w:tr w:rsidR="00A0495D" w:rsidRPr="00A0495D" w:rsidTr="00C853DD">
        <w:trPr>
          <w:trHeight w:val="202"/>
        </w:trPr>
        <w:tc>
          <w:tcPr>
            <w:tcW w:w="9378" w:type="dxa"/>
            <w:gridSpan w:val="2"/>
          </w:tcPr>
          <w:p w:rsidR="00A0495D" w:rsidRPr="00A0495D" w:rsidRDefault="00A0495D" w:rsidP="00A0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A0495D" w:rsidRPr="00A0495D" w:rsidTr="00C853DD">
        <w:trPr>
          <w:trHeight w:val="199"/>
        </w:trPr>
        <w:tc>
          <w:tcPr>
            <w:tcW w:w="704" w:type="dxa"/>
          </w:tcPr>
          <w:p w:rsidR="00A0495D" w:rsidRPr="00A0495D" w:rsidRDefault="00A0495D" w:rsidP="00A0495D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8674" w:type="dxa"/>
          </w:tcPr>
          <w:p w:rsidR="00A0495D" w:rsidRPr="00A0495D" w:rsidRDefault="00A0495D" w:rsidP="00A0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5D">
              <w:rPr>
                <w:rFonts w:ascii="Times New Roman" w:hAnsi="Times New Roman" w:cs="Times New Roman"/>
                <w:sz w:val="24"/>
                <w:szCs w:val="24"/>
              </w:rPr>
              <w:t>Подготовка и сдача в архив протоколов проведения ГИА.</w:t>
            </w:r>
          </w:p>
        </w:tc>
      </w:tr>
      <w:bookmarkEnd w:id="0"/>
    </w:tbl>
    <w:p w:rsidR="00A0495D" w:rsidRPr="00A0495D" w:rsidRDefault="00A0495D" w:rsidP="00A049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495D" w:rsidRPr="00A0495D" w:rsidRDefault="00A0495D" w:rsidP="00A049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495D" w:rsidRPr="00A0495D" w:rsidRDefault="00A0495D" w:rsidP="00A049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495D" w:rsidRPr="00A0495D" w:rsidRDefault="00A0495D" w:rsidP="00A049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95D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«Экономика и </w:t>
      </w:r>
      <w:proofErr w:type="gramStart"/>
      <w:r w:rsidRPr="00A0495D">
        <w:rPr>
          <w:rFonts w:ascii="Times New Roman" w:eastAsia="Calibri" w:hAnsi="Times New Roman" w:cs="Times New Roman"/>
          <w:sz w:val="24"/>
          <w:szCs w:val="24"/>
        </w:rPr>
        <w:t xml:space="preserve">управление»   </w:t>
      </w:r>
      <w:proofErr w:type="gramEnd"/>
      <w:r w:rsidRPr="00A049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A0495D">
        <w:rPr>
          <w:rFonts w:ascii="Times New Roman" w:eastAsia="Calibri" w:hAnsi="Times New Roman" w:cs="Times New Roman"/>
          <w:sz w:val="24"/>
          <w:szCs w:val="24"/>
        </w:rPr>
        <w:t>Л.И.Кулакова</w:t>
      </w:r>
      <w:proofErr w:type="spellEnd"/>
    </w:p>
    <w:p w:rsidR="009D6455" w:rsidRDefault="00A0495D"/>
    <w:sectPr w:rsidR="009D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07A7"/>
    <w:multiLevelType w:val="hybridMultilevel"/>
    <w:tmpl w:val="572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3C85"/>
    <w:multiLevelType w:val="hybridMultilevel"/>
    <w:tmpl w:val="7B7CA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4524C"/>
    <w:multiLevelType w:val="hybridMultilevel"/>
    <w:tmpl w:val="7B7CA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92150"/>
    <w:multiLevelType w:val="hybridMultilevel"/>
    <w:tmpl w:val="94505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F4CDE"/>
    <w:multiLevelType w:val="hybridMultilevel"/>
    <w:tmpl w:val="24CCF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44C33"/>
    <w:multiLevelType w:val="hybridMultilevel"/>
    <w:tmpl w:val="F97C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B4403"/>
    <w:multiLevelType w:val="hybridMultilevel"/>
    <w:tmpl w:val="572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412D8"/>
    <w:multiLevelType w:val="hybridMultilevel"/>
    <w:tmpl w:val="A456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44DFF"/>
    <w:multiLevelType w:val="hybridMultilevel"/>
    <w:tmpl w:val="0DF0E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6150D"/>
    <w:multiLevelType w:val="hybridMultilevel"/>
    <w:tmpl w:val="C2D8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A5E3A"/>
    <w:multiLevelType w:val="hybridMultilevel"/>
    <w:tmpl w:val="4788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6B"/>
    <w:rsid w:val="000A3916"/>
    <w:rsid w:val="003E1DAC"/>
    <w:rsid w:val="00627B9A"/>
    <w:rsid w:val="00A0495D"/>
    <w:rsid w:val="00C77564"/>
    <w:rsid w:val="00D4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BEFF5-6493-4192-B57B-527ECDBD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A0495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0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kab324-01</dc:creator>
  <cp:keywords/>
  <dc:description/>
  <cp:lastModifiedBy>kab324-01</cp:lastModifiedBy>
  <cp:revision>2</cp:revision>
  <dcterms:created xsi:type="dcterms:W3CDTF">2024-06-10T04:43:00Z</dcterms:created>
  <dcterms:modified xsi:type="dcterms:W3CDTF">2024-06-10T04:44:00Z</dcterms:modified>
</cp:coreProperties>
</file>