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C3" w:rsidRDefault="006363C3" w:rsidP="006363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 работы </w:t>
      </w:r>
    </w:p>
    <w:p w:rsidR="006363C3" w:rsidRPr="007F168F" w:rsidRDefault="006363C3" w:rsidP="006363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>студенческ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ого</w:t>
      </w:r>
      <w:proofErr w:type="gramEnd"/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научн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ого</w:t>
      </w:r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круж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ка</w:t>
      </w:r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363C3" w:rsidRDefault="006363C3" w:rsidP="006363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ЭФФЕКТИВНЫЙ МЕНЕДЖЕР</w:t>
      </w:r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363C3" w:rsidRDefault="006363C3" w:rsidP="006363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63C3" w:rsidRPr="006363C3" w:rsidRDefault="006363C3" w:rsidP="006363C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C3">
        <w:rPr>
          <w:rFonts w:ascii="Times New Roman" w:eastAsia="Calibri" w:hAnsi="Times New Roman" w:cs="Times New Roman"/>
          <w:sz w:val="24"/>
          <w:szCs w:val="24"/>
        </w:rPr>
        <w:t>Расписание на 1 семестр 2024-2025 учебного года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504"/>
        <w:gridCol w:w="5366"/>
        <w:gridCol w:w="2475"/>
      </w:tblGrid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Организационное заседание.</w:t>
            </w:r>
          </w:p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направлений научной работы в 2024-2025 учебном году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дней финансовой грамотности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региональной научно-практической конференции, посвящённой 100-летию образования органов государственной статистики в Камчатском крае «Статистика - главный информационный ресурс современного общества»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круглых столов на тему: «Трансформация систем управления в современных условиях»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Международной научно-практической конференции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на тему: «Инновационные механизмы управления потенциалом персонала»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Международной научно-практической конференции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эффективного управления перспективных направлений развития экономики в Камчатском крае.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лекции – пресс-конференции «Менеджмент подбора персонала в Камчатском крае»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4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СНК в 1 семестре 2024-2025 </w:t>
            </w:r>
            <w:proofErr w:type="spellStart"/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</w:tbl>
    <w:p w:rsidR="006363C3" w:rsidRPr="006363C3" w:rsidRDefault="006363C3" w:rsidP="006363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363C3" w:rsidRPr="006363C3" w:rsidRDefault="006363C3" w:rsidP="006363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63C3">
        <w:rPr>
          <w:rFonts w:ascii="Times New Roman" w:eastAsia="Calibri" w:hAnsi="Times New Roman" w:cs="Times New Roman"/>
          <w:sz w:val="20"/>
          <w:szCs w:val="20"/>
        </w:rPr>
        <w:t>Расписание на 2 семестр 2024-2025 учебного года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509"/>
        <w:gridCol w:w="5360"/>
        <w:gridCol w:w="2476"/>
      </w:tblGrid>
      <w:tr w:rsidR="006363C3" w:rsidRPr="006363C3" w:rsidTr="00C853DD">
        <w:tc>
          <w:tcPr>
            <w:tcW w:w="1509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60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6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363C3" w:rsidRPr="006363C3" w:rsidTr="00C853DD">
        <w:tc>
          <w:tcPr>
            <w:tcW w:w="1509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360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дискуссионной площадки на тему: «Проблемы и перспективы международного сотрудничества Камчатского края со странами АТР»</w:t>
            </w:r>
          </w:p>
        </w:tc>
        <w:tc>
          <w:tcPr>
            <w:tcW w:w="2476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Е.В.</w:t>
            </w:r>
          </w:p>
        </w:tc>
      </w:tr>
      <w:tr w:rsidR="006363C3" w:rsidRPr="006363C3" w:rsidTr="00C853DD">
        <w:tc>
          <w:tcPr>
            <w:tcW w:w="1509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360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лекции – пресс-конференции «Производительность труда в современных условиях»</w:t>
            </w:r>
          </w:p>
        </w:tc>
        <w:tc>
          <w:tcPr>
            <w:tcW w:w="2476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9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360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дискуссионной площадки на тему: «День карьеры»</w:t>
            </w:r>
          </w:p>
        </w:tc>
        <w:tc>
          <w:tcPr>
            <w:tcW w:w="2476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9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360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дискуссионной площадки «Национальные проекты Российской Федерации: современные вызовы»</w:t>
            </w:r>
          </w:p>
        </w:tc>
        <w:tc>
          <w:tcPr>
            <w:tcW w:w="2476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9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Май 2025 г.</w:t>
            </w:r>
          </w:p>
        </w:tc>
        <w:tc>
          <w:tcPr>
            <w:tcW w:w="5360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Проведение дискуссионной площадки «День карьеры»</w:t>
            </w:r>
          </w:p>
        </w:tc>
        <w:tc>
          <w:tcPr>
            <w:tcW w:w="2476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9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Май 2025 г.</w:t>
            </w:r>
          </w:p>
        </w:tc>
        <w:tc>
          <w:tcPr>
            <w:tcW w:w="5360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дискуссионной площадки «Национальные проекты Российской Федерации: современные вызовы»</w:t>
            </w:r>
          </w:p>
        </w:tc>
        <w:tc>
          <w:tcPr>
            <w:tcW w:w="2476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6363C3" w:rsidRPr="006363C3" w:rsidTr="00C853DD">
        <w:tc>
          <w:tcPr>
            <w:tcW w:w="1509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Май 2025 г.</w:t>
            </w:r>
          </w:p>
        </w:tc>
        <w:tc>
          <w:tcPr>
            <w:tcW w:w="5360" w:type="dxa"/>
            <w:vAlign w:val="center"/>
          </w:tcPr>
          <w:p w:rsidR="006363C3" w:rsidRPr="006363C3" w:rsidRDefault="006363C3" w:rsidP="00636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СНК в 2024-2025 </w:t>
            </w:r>
            <w:proofErr w:type="spellStart"/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6" w:type="dxa"/>
            <w:vAlign w:val="center"/>
          </w:tcPr>
          <w:p w:rsidR="006363C3" w:rsidRPr="006363C3" w:rsidRDefault="006363C3" w:rsidP="006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C3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</w:tbl>
    <w:p w:rsidR="006363C3" w:rsidRPr="006363C3" w:rsidRDefault="006363C3" w:rsidP="00636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3C3" w:rsidRPr="006363C3" w:rsidRDefault="006363C3" w:rsidP="006363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3C3" w:rsidRPr="006363C3" w:rsidRDefault="006363C3" w:rsidP="006363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63C3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«Экономика и </w:t>
      </w:r>
      <w:proofErr w:type="gramStart"/>
      <w:r w:rsidRPr="006363C3">
        <w:rPr>
          <w:rFonts w:ascii="Times New Roman" w:eastAsia="Calibri" w:hAnsi="Times New Roman" w:cs="Times New Roman"/>
          <w:sz w:val="24"/>
          <w:szCs w:val="24"/>
        </w:rPr>
        <w:t xml:space="preserve">управление»   </w:t>
      </w:r>
      <w:proofErr w:type="gramEnd"/>
      <w:r w:rsidRPr="006363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6363C3">
        <w:rPr>
          <w:rFonts w:ascii="Times New Roman" w:eastAsia="Calibri" w:hAnsi="Times New Roman" w:cs="Times New Roman"/>
          <w:sz w:val="24"/>
          <w:szCs w:val="24"/>
        </w:rPr>
        <w:t>Л.И.Кулакова</w:t>
      </w:r>
      <w:proofErr w:type="spellEnd"/>
    </w:p>
    <w:p w:rsidR="009D6455" w:rsidRDefault="006363C3">
      <w:bookmarkStart w:id="0" w:name="_GoBack"/>
      <w:bookmarkEnd w:id="0"/>
    </w:p>
    <w:sectPr w:rsidR="009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AE"/>
    <w:rsid w:val="000A3916"/>
    <w:rsid w:val="003E1DAC"/>
    <w:rsid w:val="00627B9A"/>
    <w:rsid w:val="006363C3"/>
    <w:rsid w:val="00C77564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E11E-93BD-4E96-8130-45BE428C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6363C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kab324-01</dc:creator>
  <cp:keywords/>
  <dc:description/>
  <cp:lastModifiedBy>kab324-01</cp:lastModifiedBy>
  <cp:revision>2</cp:revision>
  <dcterms:created xsi:type="dcterms:W3CDTF">2024-06-10T04:49:00Z</dcterms:created>
  <dcterms:modified xsi:type="dcterms:W3CDTF">2024-06-10T04:49:00Z</dcterms:modified>
</cp:coreProperties>
</file>