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B43A" w14:textId="77777777" w:rsidR="00EF746C" w:rsidRPr="00EF746C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46C">
        <w:rPr>
          <w:rFonts w:ascii="Times New Roman" w:eastAsia="Calibri" w:hAnsi="Times New Roman" w:cs="Times New Roman"/>
          <w:sz w:val="24"/>
          <w:szCs w:val="24"/>
        </w:rPr>
        <w:t>«Дальневосточный филиал федерального государственного бюджетного образовательного учреждения высшего образования</w:t>
      </w:r>
    </w:p>
    <w:p w14:paraId="4322FB33" w14:textId="77777777" w:rsidR="00EF746C" w:rsidRPr="00EF746C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46C">
        <w:rPr>
          <w:rFonts w:ascii="Times New Roman" w:eastAsia="Calibri" w:hAnsi="Times New Roman" w:cs="Times New Roman"/>
          <w:sz w:val="24"/>
          <w:szCs w:val="24"/>
        </w:rPr>
        <w:t>«Всероссийская академия внешней торговли</w:t>
      </w:r>
    </w:p>
    <w:p w14:paraId="300B9D1C" w14:textId="77777777" w:rsidR="00EF746C" w:rsidRPr="00EF746C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46C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Российской Федерации»</w:t>
      </w:r>
    </w:p>
    <w:p w14:paraId="4896FCE2" w14:textId="77777777" w:rsidR="00EF746C" w:rsidRPr="00EF746C" w:rsidRDefault="00EF746C" w:rsidP="00EF7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</w:tblGrid>
      <w:tr w:rsidR="00EF746C" w:rsidRPr="00EF746C" w14:paraId="7F1274E8" w14:textId="77777777" w:rsidTr="00AF5FDE">
        <w:trPr>
          <w:trHeight w:val="1868"/>
        </w:trPr>
        <w:tc>
          <w:tcPr>
            <w:tcW w:w="3944" w:type="dxa"/>
          </w:tcPr>
          <w:p w14:paraId="63704F67" w14:textId="77777777" w:rsidR="00EF746C" w:rsidRPr="00EF746C" w:rsidRDefault="00EF746C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 заседании кафедры «Экономика и управление»</w:t>
            </w:r>
          </w:p>
          <w:p w14:paraId="66A3126F" w14:textId="7A5A53D0" w:rsidR="00EF746C" w:rsidRPr="00EF746C" w:rsidRDefault="00EF746C" w:rsidP="00EF746C">
            <w:pPr>
              <w:tabs>
                <w:tab w:val="center" w:pos="1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C458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B1C5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B1C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B1C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19071B5F" w14:textId="782E549E" w:rsidR="00EF746C" w:rsidRPr="00EF746C" w:rsidRDefault="00EF746C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4F5FE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</w:p>
          <w:p w14:paraId="40B1C655" w14:textId="24713BDE" w:rsidR="00EF746C" w:rsidRPr="00EF746C" w:rsidRDefault="00AF5FDE" w:rsidP="00EF74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D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B61D03" wp14:editId="3A7960E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73025</wp:posOffset>
                  </wp:positionV>
                  <wp:extent cx="847725" cy="466090"/>
                  <wp:effectExtent l="0" t="0" r="9525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46C" w:rsidRPr="00EF746C">
              <w:rPr>
                <w:rFonts w:ascii="Times New Roman" w:eastAsia="Calibri" w:hAnsi="Times New Roman" w:cs="Times New Roman"/>
                <w:sz w:val="24"/>
                <w:szCs w:val="24"/>
              </w:rPr>
              <w:t>Л.И.Кулакова</w:t>
            </w:r>
          </w:p>
        </w:tc>
      </w:tr>
    </w:tbl>
    <w:p w14:paraId="7EB385E6" w14:textId="77777777" w:rsidR="00EF746C" w:rsidRDefault="00EF746C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6B682A6" w14:textId="77777777" w:rsidR="002C5FC4" w:rsidRPr="000B3393" w:rsidRDefault="002C5FC4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393">
        <w:rPr>
          <w:rFonts w:ascii="Times New Roman" w:hAnsi="Times New Roman" w:cs="Times New Roman"/>
          <w:b/>
        </w:rPr>
        <w:t>ГРАФИК КОНСУЛЬТАЦИЙ</w:t>
      </w:r>
    </w:p>
    <w:p w14:paraId="42BED7BF" w14:textId="77777777" w:rsidR="002C5FC4" w:rsidRPr="000B3393" w:rsidRDefault="002C5FC4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393">
        <w:rPr>
          <w:rFonts w:ascii="Times New Roman" w:hAnsi="Times New Roman" w:cs="Times New Roman"/>
          <w:b/>
        </w:rPr>
        <w:t>ПРЕПОДАВАТЕЛЕЙ КАФЕДРЫ «ЭКОНОМИКА И УПРАВЛЕНИЕ»</w:t>
      </w:r>
    </w:p>
    <w:p w14:paraId="2E679221" w14:textId="35655D24" w:rsidR="002C5FC4" w:rsidRPr="000B3393" w:rsidRDefault="003F67A2" w:rsidP="007F5A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393">
        <w:rPr>
          <w:rFonts w:ascii="Times New Roman" w:hAnsi="Times New Roman" w:cs="Times New Roman"/>
          <w:b/>
        </w:rPr>
        <w:t>НА 202</w:t>
      </w:r>
      <w:r w:rsidR="004F5FE4">
        <w:rPr>
          <w:rFonts w:ascii="Times New Roman" w:hAnsi="Times New Roman" w:cs="Times New Roman"/>
          <w:b/>
        </w:rPr>
        <w:t>3</w:t>
      </w:r>
      <w:r w:rsidRPr="000B3393">
        <w:rPr>
          <w:rFonts w:ascii="Times New Roman" w:hAnsi="Times New Roman" w:cs="Times New Roman"/>
          <w:b/>
        </w:rPr>
        <w:t>/202</w:t>
      </w:r>
      <w:r w:rsidR="004F5FE4">
        <w:rPr>
          <w:rFonts w:ascii="Times New Roman" w:hAnsi="Times New Roman" w:cs="Times New Roman"/>
          <w:b/>
        </w:rPr>
        <w:t>4</w:t>
      </w:r>
      <w:r w:rsidR="002C5FC4" w:rsidRPr="000B3393">
        <w:rPr>
          <w:rFonts w:ascii="Times New Roman" w:hAnsi="Times New Roman" w:cs="Times New Roman"/>
          <w:b/>
        </w:rPr>
        <w:t xml:space="preserve"> УЧЕБНЫЙ ГОД*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134"/>
        <w:gridCol w:w="1530"/>
      </w:tblGrid>
      <w:tr w:rsidR="00BB1C5C" w:rsidRPr="00BB1C5C" w14:paraId="203C9D96" w14:textId="77777777" w:rsidTr="00C01F0F">
        <w:trPr>
          <w:trHeight w:val="448"/>
        </w:trPr>
        <w:tc>
          <w:tcPr>
            <w:tcW w:w="2122" w:type="dxa"/>
            <w:vAlign w:val="center"/>
          </w:tcPr>
          <w:p w14:paraId="565DCA5D" w14:textId="77777777" w:rsidR="002C5FC4" w:rsidRPr="00BB1C5C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3543" w:type="dxa"/>
            <w:vAlign w:val="center"/>
          </w:tcPr>
          <w:p w14:paraId="67292B79" w14:textId="77777777" w:rsidR="002C5FC4" w:rsidRPr="00BB1C5C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418" w:type="dxa"/>
            <w:vAlign w:val="center"/>
          </w:tcPr>
          <w:p w14:paraId="3175AB0F" w14:textId="77777777" w:rsidR="002C5FC4" w:rsidRPr="00BB1C5C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14:paraId="0A3019B9" w14:textId="77777777" w:rsidR="002C5FC4" w:rsidRPr="00BB1C5C" w:rsidRDefault="004F7FB6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30" w:type="dxa"/>
            <w:vAlign w:val="center"/>
          </w:tcPr>
          <w:p w14:paraId="72577551" w14:textId="77777777" w:rsidR="002C5FC4" w:rsidRPr="00BB1C5C" w:rsidRDefault="002C5FC4" w:rsidP="003F3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BB1C5C" w:rsidRPr="00BB1C5C" w14:paraId="26F3BE7E" w14:textId="77777777" w:rsidTr="00C01F0F">
        <w:trPr>
          <w:trHeight w:val="1181"/>
        </w:trPr>
        <w:tc>
          <w:tcPr>
            <w:tcW w:w="2122" w:type="dxa"/>
          </w:tcPr>
          <w:p w14:paraId="645C1529" w14:textId="77777777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Кулакова Людмила</w:t>
            </w:r>
          </w:p>
          <w:p w14:paraId="3BA4B444" w14:textId="77777777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14:paraId="7EBD145C" w14:textId="77777777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заведующий кафедрой, </w:t>
            </w:r>
          </w:p>
          <w:p w14:paraId="531D22F4" w14:textId="72FA3996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декан экономического факультета, кандидат экономических наук, доцент </w:t>
            </w:r>
          </w:p>
        </w:tc>
        <w:tc>
          <w:tcPr>
            <w:tcW w:w="3543" w:type="dxa"/>
            <w:vAlign w:val="center"/>
          </w:tcPr>
          <w:p w14:paraId="14A51987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14:paraId="1CD111D5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Макроэкономика (продвинутый уровень)</w:t>
            </w:r>
          </w:p>
          <w:p w14:paraId="1BA5DE4A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Микроэкономика</w:t>
            </w:r>
          </w:p>
          <w:p w14:paraId="454D826B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Микроэкономика (продвинутый уровень)</w:t>
            </w:r>
          </w:p>
          <w:p w14:paraId="3723CE44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</w:t>
            </w:r>
          </w:p>
          <w:p w14:paraId="475D86A1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практика, </w:t>
            </w:r>
          </w:p>
          <w:p w14:paraId="6A02A687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1A750FA5" w14:textId="77777777" w:rsidR="00114430" w:rsidRPr="00BB1C5C" w:rsidRDefault="00114430" w:rsidP="00114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Технологии организации самостоятельной работы</w:t>
            </w:r>
          </w:p>
          <w:p w14:paraId="5BBBF0B9" w14:textId="77777777" w:rsidR="004F5FE4" w:rsidRPr="00BB1C5C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деятельности</w:t>
            </w:r>
          </w:p>
          <w:p w14:paraId="10142810" w14:textId="77777777" w:rsidR="007F0E74" w:rsidRPr="00BB1C5C" w:rsidRDefault="00583D0B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деятельности</w:t>
            </w:r>
            <w:r w:rsidR="007F0E74"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D8526F" w14:textId="77777777" w:rsidR="00583D0B" w:rsidRPr="00BB1C5C" w:rsidRDefault="007F0E7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Экономика природопользования</w:t>
            </w:r>
          </w:p>
          <w:p w14:paraId="6119FAC6" w14:textId="77777777" w:rsidR="00C841A1" w:rsidRPr="00BB1C5C" w:rsidRDefault="00C841A1" w:rsidP="00C841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Бюджетирование в коммерческих организациях</w:t>
            </w:r>
          </w:p>
          <w:p w14:paraId="3CB66B40" w14:textId="77777777" w:rsidR="00C841A1" w:rsidRPr="00BB1C5C" w:rsidRDefault="00C841A1" w:rsidP="00C841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14:paraId="3D3D509D" w14:textId="77777777" w:rsidR="00C841A1" w:rsidRPr="00BB1C5C" w:rsidRDefault="00C841A1" w:rsidP="00C841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Фондовый рынок и управление портфелем ценных бумаг</w:t>
            </w:r>
          </w:p>
          <w:p w14:paraId="744A731F" w14:textId="77777777" w:rsidR="00C841A1" w:rsidRPr="00BB1C5C" w:rsidRDefault="00C841A1" w:rsidP="00C841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  <w:p w14:paraId="1FD2C156" w14:textId="672F4F2A" w:rsidR="00C841A1" w:rsidRPr="00BB1C5C" w:rsidRDefault="00C841A1" w:rsidP="00C8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Деньги, кредит, банки</w:t>
            </w:r>
          </w:p>
        </w:tc>
        <w:tc>
          <w:tcPr>
            <w:tcW w:w="1418" w:type="dxa"/>
            <w:vAlign w:val="center"/>
          </w:tcPr>
          <w:p w14:paraId="734FB9C9" w14:textId="6C42CD73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vAlign w:val="center"/>
          </w:tcPr>
          <w:p w14:paraId="5497410A" w14:textId="59D0A060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14-00     до 16-00</w:t>
            </w:r>
          </w:p>
        </w:tc>
        <w:tc>
          <w:tcPr>
            <w:tcW w:w="1530" w:type="dxa"/>
            <w:vAlign w:val="center"/>
          </w:tcPr>
          <w:p w14:paraId="49A70190" w14:textId="33A56D80" w:rsidR="00114430" w:rsidRPr="00BB1C5C" w:rsidRDefault="00114430" w:rsidP="00114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BB1C5C" w:rsidRPr="00BB1C5C" w14:paraId="006630F8" w14:textId="77777777" w:rsidTr="00C01F0F">
        <w:trPr>
          <w:trHeight w:val="1181"/>
        </w:trPr>
        <w:tc>
          <w:tcPr>
            <w:tcW w:w="2122" w:type="dxa"/>
          </w:tcPr>
          <w:p w14:paraId="1F43261E" w14:textId="77777777" w:rsidR="005A4774" w:rsidRPr="00BB1C5C" w:rsidRDefault="005A4774" w:rsidP="005A4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Полянин Андрей Витальевич, </w:t>
            </w:r>
          </w:p>
          <w:p w14:paraId="6E1A0B89" w14:textId="77777777" w:rsidR="005A4774" w:rsidRPr="00BB1C5C" w:rsidRDefault="005A4774" w:rsidP="005A47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профессор кафедры,</w:t>
            </w:r>
          </w:p>
          <w:p w14:paraId="4575896C" w14:textId="78398146" w:rsidR="00621F2F" w:rsidRPr="00BB1C5C" w:rsidRDefault="005A4774" w:rsidP="005A4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кандидат экономических наук, профессор</w:t>
            </w:r>
          </w:p>
        </w:tc>
        <w:tc>
          <w:tcPr>
            <w:tcW w:w="3543" w:type="dxa"/>
            <w:vAlign w:val="center"/>
          </w:tcPr>
          <w:p w14:paraId="302AB297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Экономика фирмы</w:t>
            </w:r>
          </w:p>
          <w:p w14:paraId="71120586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Региональная экономика и управление</w:t>
            </w:r>
          </w:p>
          <w:p w14:paraId="2A8CB444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Современный стратегический анализ</w:t>
            </w:r>
          </w:p>
          <w:p w14:paraId="72EC6E77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</w:p>
          <w:p w14:paraId="6BE402F0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</w:p>
          <w:p w14:paraId="085E75DE" w14:textId="77777777" w:rsidR="00A627B3" w:rsidRPr="00BB1C5C" w:rsidRDefault="00A627B3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14:paraId="06C728AE" w14:textId="77777777" w:rsidR="004F5FE4" w:rsidRPr="00BB1C5C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</w:p>
          <w:p w14:paraId="21703D15" w14:textId="77777777" w:rsidR="004F5FE4" w:rsidRPr="00BB1C5C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Экономика общественного сектора</w:t>
            </w:r>
          </w:p>
          <w:p w14:paraId="6BC710C1" w14:textId="77777777" w:rsidR="004F5FE4" w:rsidRPr="00BB1C5C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Технологии государственного управления</w:t>
            </w:r>
          </w:p>
          <w:p w14:paraId="0293D285" w14:textId="77777777" w:rsidR="004F5FE4" w:rsidRPr="00BB1C5C" w:rsidRDefault="004F5FE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  <w:p w14:paraId="2AA411F2" w14:textId="77777777" w:rsidR="007F0E74" w:rsidRPr="00BB1C5C" w:rsidRDefault="00D07697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Управление рисками</w:t>
            </w:r>
          </w:p>
          <w:p w14:paraId="4925C95A" w14:textId="0D1B88EA" w:rsidR="00D07697" w:rsidRPr="00BB1C5C" w:rsidRDefault="007F0E74" w:rsidP="004F5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История экономических учений</w:t>
            </w:r>
          </w:p>
        </w:tc>
        <w:tc>
          <w:tcPr>
            <w:tcW w:w="1418" w:type="dxa"/>
            <w:vAlign w:val="center"/>
          </w:tcPr>
          <w:p w14:paraId="49AA68B9" w14:textId="61828D31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14:paraId="298051AF" w14:textId="686F8C0E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14.30 16.30</w:t>
            </w:r>
          </w:p>
        </w:tc>
        <w:tc>
          <w:tcPr>
            <w:tcW w:w="1530" w:type="dxa"/>
            <w:vAlign w:val="center"/>
          </w:tcPr>
          <w:p w14:paraId="3ACA5D33" w14:textId="7A12D6DF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B1C5C" w:rsidRPr="00BB1C5C" w14:paraId="084DD7A9" w14:textId="77777777" w:rsidTr="00C01F0F">
        <w:trPr>
          <w:trHeight w:val="557"/>
        </w:trPr>
        <w:tc>
          <w:tcPr>
            <w:tcW w:w="2122" w:type="dxa"/>
          </w:tcPr>
          <w:p w14:paraId="3FCA2B3D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Еремина Ирина Александровна</w:t>
            </w:r>
          </w:p>
          <w:p w14:paraId="49E9914F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доцент кафедры,</w:t>
            </w:r>
          </w:p>
          <w:p w14:paraId="212E3DB0" w14:textId="20786ED9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доктор экономических наук, доцент</w:t>
            </w:r>
          </w:p>
        </w:tc>
        <w:tc>
          <w:tcPr>
            <w:tcW w:w="3543" w:type="dxa"/>
            <w:vAlign w:val="center"/>
          </w:tcPr>
          <w:p w14:paraId="1B70FA42" w14:textId="055A0CE6" w:rsidR="009F4C38" w:rsidRPr="00BB1C5C" w:rsidRDefault="009F4C38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Теория организации</w:t>
            </w:r>
          </w:p>
          <w:p w14:paraId="092C750E" w14:textId="77777777" w:rsidR="00AE65FA" w:rsidRPr="00BB1C5C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Организационное поведение</w:t>
            </w:r>
          </w:p>
          <w:p w14:paraId="09933EF4" w14:textId="77777777" w:rsidR="00AE65FA" w:rsidRPr="00BB1C5C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Ценообразование</w:t>
            </w:r>
          </w:p>
          <w:p w14:paraId="498D1A42" w14:textId="77777777" w:rsidR="00AE65FA" w:rsidRPr="00BB1C5C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Инвестиции</w:t>
            </w:r>
          </w:p>
          <w:p w14:paraId="730B87FE" w14:textId="77777777" w:rsidR="00AE65FA" w:rsidRPr="00BB1C5C" w:rsidRDefault="00AE65FA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Экономика Дальнего Востока</w:t>
            </w:r>
          </w:p>
          <w:p w14:paraId="06607D3A" w14:textId="77777777" w:rsidR="00D07697" w:rsidRPr="00BB1C5C" w:rsidRDefault="00D07697" w:rsidP="00AE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Стратегические направления социально-экономического развития Дальнего Востока</w:t>
            </w:r>
          </w:p>
          <w:p w14:paraId="239A65F5" w14:textId="507BE60A" w:rsidR="007360A1" w:rsidRPr="00BB1C5C" w:rsidRDefault="007360A1" w:rsidP="00AE65F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1418" w:type="dxa"/>
            <w:vAlign w:val="center"/>
          </w:tcPr>
          <w:p w14:paraId="75462B49" w14:textId="0DBDCD68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14:paraId="457DC315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09-00</w:t>
            </w:r>
          </w:p>
          <w:p w14:paraId="1FF79412" w14:textId="04B1CE3B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до 11-00</w:t>
            </w:r>
          </w:p>
        </w:tc>
        <w:tc>
          <w:tcPr>
            <w:tcW w:w="1530" w:type="dxa"/>
            <w:vAlign w:val="center"/>
          </w:tcPr>
          <w:p w14:paraId="77F83673" w14:textId="4A13091F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B1C5C" w:rsidRPr="00BB1C5C" w14:paraId="6FF53069" w14:textId="77777777" w:rsidTr="00951E2D">
        <w:trPr>
          <w:trHeight w:val="276"/>
        </w:trPr>
        <w:tc>
          <w:tcPr>
            <w:tcW w:w="2122" w:type="dxa"/>
          </w:tcPr>
          <w:p w14:paraId="1185E158" w14:textId="108363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Кан Елена Викторовна</w:t>
            </w:r>
          </w:p>
          <w:p w14:paraId="5822A0D1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старший преподаватель кафедры</w:t>
            </w:r>
          </w:p>
        </w:tc>
        <w:tc>
          <w:tcPr>
            <w:tcW w:w="3543" w:type="dxa"/>
          </w:tcPr>
          <w:p w14:paraId="472EE275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14:paraId="6CB2766C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анализ</w:t>
            </w:r>
          </w:p>
          <w:p w14:paraId="1575F7DC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Управленческий и налоговый учет</w:t>
            </w:r>
          </w:p>
          <w:p w14:paraId="69B278AE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Бухгалтерский и управленческий учет</w:t>
            </w:r>
          </w:p>
          <w:p w14:paraId="7ECC892B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Аудит </w:t>
            </w:r>
          </w:p>
          <w:p w14:paraId="07B72E49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</w:p>
          <w:p w14:paraId="133D17E1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14:paraId="29C9D880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</w:t>
            </w:r>
          </w:p>
          <w:p w14:paraId="620A8426" w14:textId="77777777" w:rsidR="00A5601C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и бухгалтерская отчетность </w:t>
            </w:r>
          </w:p>
          <w:p w14:paraId="7E475492" w14:textId="77777777" w:rsidR="00544B16" w:rsidRPr="00BB1C5C" w:rsidRDefault="00A5601C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Мировая экономика и международные экономические отношения</w:t>
            </w:r>
          </w:p>
          <w:p w14:paraId="12585461" w14:textId="77777777" w:rsidR="007F0E74" w:rsidRPr="00BB1C5C" w:rsidRDefault="004B7E09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Международные валютно-кредитные отношения</w:t>
            </w:r>
            <w:r w:rsidR="007F0E74"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88DA78" w14:textId="77777777" w:rsidR="007F0E74" w:rsidRPr="00BB1C5C" w:rsidRDefault="007F0E74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человеческими ресурсами </w:t>
            </w:r>
          </w:p>
          <w:p w14:paraId="4CB98513" w14:textId="15322568" w:rsidR="004B7E09" w:rsidRPr="00BB1C5C" w:rsidRDefault="007F0E74" w:rsidP="00A5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История управленческой мысли</w:t>
            </w:r>
          </w:p>
        </w:tc>
        <w:tc>
          <w:tcPr>
            <w:tcW w:w="1418" w:type="dxa"/>
            <w:vAlign w:val="center"/>
          </w:tcPr>
          <w:p w14:paraId="04331428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134" w:type="dxa"/>
            <w:vAlign w:val="center"/>
          </w:tcPr>
          <w:p w14:paraId="3698E560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4591C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14-00</w:t>
            </w:r>
          </w:p>
          <w:p w14:paraId="15FB5AB8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до 16-00</w:t>
            </w:r>
          </w:p>
        </w:tc>
        <w:tc>
          <w:tcPr>
            <w:tcW w:w="1530" w:type="dxa"/>
            <w:vAlign w:val="center"/>
          </w:tcPr>
          <w:p w14:paraId="66D40C9F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BB1C5C" w:rsidRPr="00BB1C5C" w14:paraId="137E854A" w14:textId="77777777" w:rsidTr="00C01F0F">
        <w:trPr>
          <w:trHeight w:val="567"/>
        </w:trPr>
        <w:tc>
          <w:tcPr>
            <w:tcW w:w="2122" w:type="dxa"/>
          </w:tcPr>
          <w:p w14:paraId="0766C463" w14:textId="2E3B4A23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7F0E74" w:rsidRPr="00BB1C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нчук</w:t>
            </w:r>
            <w:proofErr w:type="spellEnd"/>
          </w:p>
          <w:p w14:paraId="4AB36146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  <w:p w14:paraId="6F98E9F5" w14:textId="1844D1E8" w:rsidR="00621F2F" w:rsidRPr="00BB1C5C" w:rsidRDefault="00951E2D" w:rsidP="00621F2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преподаватель </w:t>
            </w:r>
            <w:r w:rsidR="00621F2F" w:rsidRPr="00BB1C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кафедры</w:t>
            </w:r>
          </w:p>
        </w:tc>
        <w:tc>
          <w:tcPr>
            <w:tcW w:w="3543" w:type="dxa"/>
            <w:vAlign w:val="center"/>
          </w:tcPr>
          <w:p w14:paraId="3397E161" w14:textId="77777777" w:rsidR="00621F2F" w:rsidRPr="00BB1C5C" w:rsidRDefault="00621F2F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  <w:p w14:paraId="585445E0" w14:textId="549B2897" w:rsidR="007F0E74" w:rsidRPr="00BB1C5C" w:rsidRDefault="007F0E74" w:rsidP="006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418" w:type="dxa"/>
            <w:vAlign w:val="center"/>
          </w:tcPr>
          <w:p w14:paraId="3409958A" w14:textId="2D94C9C0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vAlign w:val="center"/>
          </w:tcPr>
          <w:p w14:paraId="6EBAAFF0" w14:textId="2C816972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10-00     до 12-00</w:t>
            </w:r>
          </w:p>
        </w:tc>
        <w:tc>
          <w:tcPr>
            <w:tcW w:w="1530" w:type="dxa"/>
            <w:vAlign w:val="center"/>
          </w:tcPr>
          <w:p w14:paraId="0AFC7E1B" w14:textId="7DBB7EEE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B1C5C" w:rsidRPr="00BB1C5C" w14:paraId="4C6E8E85" w14:textId="77777777" w:rsidTr="00C01F0F">
        <w:trPr>
          <w:trHeight w:val="568"/>
        </w:trPr>
        <w:tc>
          <w:tcPr>
            <w:tcW w:w="2122" w:type="dxa"/>
          </w:tcPr>
          <w:p w14:paraId="514C15FD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Агеев Владимир Александрович</w:t>
            </w:r>
          </w:p>
          <w:p w14:paraId="6EF46ABE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 кафедры</w:t>
            </w:r>
          </w:p>
        </w:tc>
        <w:tc>
          <w:tcPr>
            <w:tcW w:w="3543" w:type="dxa"/>
          </w:tcPr>
          <w:p w14:paraId="088F07B3" w14:textId="77777777" w:rsidR="002B31C7" w:rsidRPr="00BB1C5C" w:rsidRDefault="002B31C7" w:rsidP="002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Рынок труда</w:t>
            </w:r>
          </w:p>
          <w:p w14:paraId="72271D30" w14:textId="77777777" w:rsidR="002B31C7" w:rsidRPr="00BB1C5C" w:rsidRDefault="002B31C7" w:rsidP="002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Рынок труда и подготовка кадрового потенциала</w:t>
            </w:r>
          </w:p>
          <w:p w14:paraId="01C80351" w14:textId="6197BF5C" w:rsidR="00621F2F" w:rsidRPr="00BB1C5C" w:rsidRDefault="002B31C7" w:rsidP="002B3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проблемы </w:t>
            </w:r>
            <w:proofErr w:type="spellStart"/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геоэкономики</w:t>
            </w:r>
            <w:proofErr w:type="spellEnd"/>
          </w:p>
        </w:tc>
        <w:tc>
          <w:tcPr>
            <w:tcW w:w="1418" w:type="dxa"/>
            <w:vAlign w:val="center"/>
          </w:tcPr>
          <w:p w14:paraId="7133F0BF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vAlign w:val="center"/>
          </w:tcPr>
          <w:p w14:paraId="70A7C3AD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10-00</w:t>
            </w:r>
          </w:p>
          <w:p w14:paraId="6F0AB12A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до 12-00</w:t>
            </w:r>
          </w:p>
        </w:tc>
        <w:tc>
          <w:tcPr>
            <w:tcW w:w="1530" w:type="dxa"/>
            <w:vAlign w:val="center"/>
          </w:tcPr>
          <w:p w14:paraId="083B9910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  <w:p w14:paraId="716BB794" w14:textId="77777777" w:rsidR="00621F2F" w:rsidRPr="00BB1C5C" w:rsidRDefault="00621F2F" w:rsidP="0062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  <w:tr w:rsidR="00BB1C5C" w:rsidRPr="00BB1C5C" w14:paraId="77827353" w14:textId="77777777" w:rsidTr="003559F0">
        <w:trPr>
          <w:trHeight w:val="656"/>
        </w:trPr>
        <w:tc>
          <w:tcPr>
            <w:tcW w:w="2122" w:type="dxa"/>
          </w:tcPr>
          <w:p w14:paraId="5E06F46F" w14:textId="77777777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Гадецкий</w:t>
            </w:r>
            <w:proofErr w:type="spellEnd"/>
            <w:r w:rsidRPr="00BB1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55737D" w14:textId="77777777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Олег Юрьевич</w:t>
            </w:r>
          </w:p>
          <w:p w14:paraId="67CC8F95" w14:textId="063254FA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 кафедры</w:t>
            </w:r>
          </w:p>
        </w:tc>
        <w:tc>
          <w:tcPr>
            <w:tcW w:w="3543" w:type="dxa"/>
          </w:tcPr>
          <w:p w14:paraId="608259DE" w14:textId="77777777" w:rsidR="007307F9" w:rsidRPr="00BB1C5C" w:rsidRDefault="007307F9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Организация предпринимательской деятельности</w:t>
            </w:r>
          </w:p>
          <w:p w14:paraId="46536429" w14:textId="77777777" w:rsidR="00A627B3" w:rsidRPr="00BB1C5C" w:rsidRDefault="003559F0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  <w:p w14:paraId="4BEC0F22" w14:textId="77777777" w:rsidR="009964CB" w:rsidRPr="00BB1C5C" w:rsidRDefault="009964CB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14:paraId="270C4BA4" w14:textId="77777777" w:rsidR="009964CB" w:rsidRPr="00BB1C5C" w:rsidRDefault="009964CB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14:paraId="428E3763" w14:textId="77777777" w:rsidR="009964CB" w:rsidRPr="00BB1C5C" w:rsidRDefault="009964CB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Логистика</w:t>
            </w:r>
          </w:p>
          <w:p w14:paraId="2DAD2850" w14:textId="51366EFD" w:rsidR="009964CB" w:rsidRPr="00BB1C5C" w:rsidRDefault="009964CB" w:rsidP="0073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Экономика отраслевых рынков</w:t>
            </w:r>
          </w:p>
        </w:tc>
        <w:tc>
          <w:tcPr>
            <w:tcW w:w="1418" w:type="dxa"/>
            <w:vAlign w:val="center"/>
          </w:tcPr>
          <w:p w14:paraId="66F04F17" w14:textId="7ED9C70B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vAlign w:val="center"/>
          </w:tcPr>
          <w:p w14:paraId="3647C33C" w14:textId="77777777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с 10-00</w:t>
            </w:r>
          </w:p>
          <w:p w14:paraId="2C1710E1" w14:textId="7A199B9A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до 12-00</w:t>
            </w:r>
          </w:p>
        </w:tc>
        <w:tc>
          <w:tcPr>
            <w:tcW w:w="1530" w:type="dxa"/>
            <w:vAlign w:val="center"/>
          </w:tcPr>
          <w:p w14:paraId="437355BC" w14:textId="7651DEEE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  <w:p w14:paraId="0BEF5452" w14:textId="3AACF1A0" w:rsidR="00A627B3" w:rsidRPr="00BB1C5C" w:rsidRDefault="00A627B3" w:rsidP="00A6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5C">
              <w:rPr>
                <w:rFonts w:ascii="Times New Roman" w:hAnsi="Times New Roman" w:cs="Times New Roman"/>
                <w:sz w:val="18"/>
                <w:szCs w:val="18"/>
              </w:rPr>
              <w:t>В соответствии с расписанием</w:t>
            </w:r>
          </w:p>
        </w:tc>
      </w:tr>
    </w:tbl>
    <w:p w14:paraId="1E06B00D" w14:textId="74F04AB6" w:rsidR="002C5FC4" w:rsidRPr="000B3393" w:rsidRDefault="002C5FC4" w:rsidP="002C5FC4">
      <w:pPr>
        <w:rPr>
          <w:rFonts w:ascii="Times New Roman" w:hAnsi="Times New Roman" w:cs="Times New Roman"/>
          <w:b/>
        </w:rPr>
      </w:pPr>
      <w:r w:rsidRPr="000B3393">
        <w:rPr>
          <w:rFonts w:ascii="Times New Roman" w:hAnsi="Times New Roman" w:cs="Times New Roman"/>
          <w:b/>
        </w:rPr>
        <w:t>*по возникающим вопросам обращаться в каб.324 в рабочее время</w:t>
      </w:r>
      <w:bookmarkStart w:id="0" w:name="_GoBack"/>
      <w:bookmarkEnd w:id="0"/>
    </w:p>
    <w:sectPr w:rsidR="002C5FC4" w:rsidRPr="000B3393" w:rsidSect="00C01F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712A"/>
    <w:multiLevelType w:val="multilevel"/>
    <w:tmpl w:val="59C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8"/>
    <w:rsid w:val="00065493"/>
    <w:rsid w:val="00066021"/>
    <w:rsid w:val="00090464"/>
    <w:rsid w:val="000933AF"/>
    <w:rsid w:val="00094400"/>
    <w:rsid w:val="000B3393"/>
    <w:rsid w:val="000B6F62"/>
    <w:rsid w:val="000C1176"/>
    <w:rsid w:val="000E0525"/>
    <w:rsid w:val="000F569F"/>
    <w:rsid w:val="00114430"/>
    <w:rsid w:val="001A5C46"/>
    <w:rsid w:val="00215D69"/>
    <w:rsid w:val="00245B69"/>
    <w:rsid w:val="00286ED3"/>
    <w:rsid w:val="00293C49"/>
    <w:rsid w:val="002A0570"/>
    <w:rsid w:val="002A753C"/>
    <w:rsid w:val="002B31C7"/>
    <w:rsid w:val="002C5FC4"/>
    <w:rsid w:val="003559F0"/>
    <w:rsid w:val="00376EBE"/>
    <w:rsid w:val="00386AA3"/>
    <w:rsid w:val="003A5A74"/>
    <w:rsid w:val="003C6D31"/>
    <w:rsid w:val="003D621A"/>
    <w:rsid w:val="003F3B38"/>
    <w:rsid w:val="003F67A2"/>
    <w:rsid w:val="00417365"/>
    <w:rsid w:val="00434620"/>
    <w:rsid w:val="004460FC"/>
    <w:rsid w:val="0048688D"/>
    <w:rsid w:val="004B7E09"/>
    <w:rsid w:val="004C2464"/>
    <w:rsid w:val="004C457D"/>
    <w:rsid w:val="004E7BA2"/>
    <w:rsid w:val="004F5FE4"/>
    <w:rsid w:val="004F76B8"/>
    <w:rsid w:val="004F7FB6"/>
    <w:rsid w:val="00544B16"/>
    <w:rsid w:val="0056457D"/>
    <w:rsid w:val="00570952"/>
    <w:rsid w:val="00572518"/>
    <w:rsid w:val="00583D0B"/>
    <w:rsid w:val="00583E77"/>
    <w:rsid w:val="005A4774"/>
    <w:rsid w:val="005D153D"/>
    <w:rsid w:val="005E4BF7"/>
    <w:rsid w:val="005F51B9"/>
    <w:rsid w:val="00621F2F"/>
    <w:rsid w:val="00623495"/>
    <w:rsid w:val="00627B5B"/>
    <w:rsid w:val="0063000B"/>
    <w:rsid w:val="006621D3"/>
    <w:rsid w:val="00662C1B"/>
    <w:rsid w:val="00692058"/>
    <w:rsid w:val="006A5D60"/>
    <w:rsid w:val="006F6084"/>
    <w:rsid w:val="0070093F"/>
    <w:rsid w:val="0072610F"/>
    <w:rsid w:val="007307F9"/>
    <w:rsid w:val="007360A1"/>
    <w:rsid w:val="007E0838"/>
    <w:rsid w:val="007F0E74"/>
    <w:rsid w:val="007F19A4"/>
    <w:rsid w:val="007F5A57"/>
    <w:rsid w:val="00800C4A"/>
    <w:rsid w:val="008335E3"/>
    <w:rsid w:val="008722D4"/>
    <w:rsid w:val="0087299D"/>
    <w:rsid w:val="0088103F"/>
    <w:rsid w:val="008A6F6D"/>
    <w:rsid w:val="00901DAD"/>
    <w:rsid w:val="0092592C"/>
    <w:rsid w:val="00934190"/>
    <w:rsid w:val="009413CF"/>
    <w:rsid w:val="00946A4F"/>
    <w:rsid w:val="00951E2D"/>
    <w:rsid w:val="00984337"/>
    <w:rsid w:val="009964CB"/>
    <w:rsid w:val="009C257E"/>
    <w:rsid w:val="009C6C77"/>
    <w:rsid w:val="009F4C38"/>
    <w:rsid w:val="00A04B9C"/>
    <w:rsid w:val="00A07C97"/>
    <w:rsid w:val="00A5601C"/>
    <w:rsid w:val="00A627B3"/>
    <w:rsid w:val="00AB21E8"/>
    <w:rsid w:val="00AB28B1"/>
    <w:rsid w:val="00AE1779"/>
    <w:rsid w:val="00AE65FA"/>
    <w:rsid w:val="00AF5FDE"/>
    <w:rsid w:val="00B13EBA"/>
    <w:rsid w:val="00B16A9E"/>
    <w:rsid w:val="00B26C06"/>
    <w:rsid w:val="00B32892"/>
    <w:rsid w:val="00B4476F"/>
    <w:rsid w:val="00B70166"/>
    <w:rsid w:val="00B97C7B"/>
    <w:rsid w:val="00BB1C5C"/>
    <w:rsid w:val="00BC48BA"/>
    <w:rsid w:val="00BC5F39"/>
    <w:rsid w:val="00BD74A1"/>
    <w:rsid w:val="00C01F0F"/>
    <w:rsid w:val="00C13344"/>
    <w:rsid w:val="00C16515"/>
    <w:rsid w:val="00C26034"/>
    <w:rsid w:val="00C44C7D"/>
    <w:rsid w:val="00C45878"/>
    <w:rsid w:val="00C5051A"/>
    <w:rsid w:val="00C77FA5"/>
    <w:rsid w:val="00C841A1"/>
    <w:rsid w:val="00CC273C"/>
    <w:rsid w:val="00CC4E81"/>
    <w:rsid w:val="00CC7ACD"/>
    <w:rsid w:val="00CE18C0"/>
    <w:rsid w:val="00CF2906"/>
    <w:rsid w:val="00CF59BB"/>
    <w:rsid w:val="00D07697"/>
    <w:rsid w:val="00D1261C"/>
    <w:rsid w:val="00D1361F"/>
    <w:rsid w:val="00D4248F"/>
    <w:rsid w:val="00D444A8"/>
    <w:rsid w:val="00D76865"/>
    <w:rsid w:val="00D90360"/>
    <w:rsid w:val="00D90E54"/>
    <w:rsid w:val="00DB16E1"/>
    <w:rsid w:val="00DC14A7"/>
    <w:rsid w:val="00DE168A"/>
    <w:rsid w:val="00DF4E69"/>
    <w:rsid w:val="00E0392C"/>
    <w:rsid w:val="00E24FAF"/>
    <w:rsid w:val="00E4089A"/>
    <w:rsid w:val="00E53FFB"/>
    <w:rsid w:val="00E77A3A"/>
    <w:rsid w:val="00EB09E9"/>
    <w:rsid w:val="00EB5A79"/>
    <w:rsid w:val="00EE2964"/>
    <w:rsid w:val="00EF6B4A"/>
    <w:rsid w:val="00EF746C"/>
    <w:rsid w:val="00F036CA"/>
    <w:rsid w:val="00F219B0"/>
    <w:rsid w:val="00F34398"/>
    <w:rsid w:val="00F42C4B"/>
    <w:rsid w:val="00F6349B"/>
    <w:rsid w:val="00F745F0"/>
    <w:rsid w:val="00F75311"/>
    <w:rsid w:val="00F92C82"/>
    <w:rsid w:val="00FB7771"/>
    <w:rsid w:val="00FE132C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69D"/>
  <w15:docId w15:val="{79EDCA24-8CBF-4F84-8E12-85D1151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F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7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F746C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Журавлева</dc:creator>
  <cp:keywords/>
  <dc:description/>
  <cp:lastModifiedBy>kab324-01</cp:lastModifiedBy>
  <cp:revision>7</cp:revision>
  <cp:lastPrinted>2023-09-05T03:31:00Z</cp:lastPrinted>
  <dcterms:created xsi:type="dcterms:W3CDTF">2023-09-05T03:41:00Z</dcterms:created>
  <dcterms:modified xsi:type="dcterms:W3CDTF">2024-04-17T21:53:00Z</dcterms:modified>
</cp:coreProperties>
</file>